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F5" w:rsidRDefault="00A801F5" w:rsidP="00A3425C">
      <w:pPr>
        <w:jc w:val="center"/>
        <w:rPr>
          <w:rFonts w:cs="Calibri"/>
          <w:b/>
          <w:bCs/>
        </w:rPr>
      </w:pPr>
      <w:r>
        <w:rPr>
          <w:rFonts w:cs="Calibri"/>
          <w:b/>
          <w:bCs/>
          <w:noProof/>
        </w:rPr>
        <w:drawing>
          <wp:inline distT="0" distB="0" distL="0" distR="0">
            <wp:extent cx="9472637" cy="6833995"/>
            <wp:effectExtent l="19050" t="0" r="0" b="0"/>
            <wp:docPr id="1" name="Рисунок 1" descr="C:\Users\SPORT\Desktop\Новая папка (43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ORT\Desktop\Новая папка (43)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2157" cy="6833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1F5" w:rsidRDefault="00A801F5" w:rsidP="00A3425C">
      <w:pPr>
        <w:jc w:val="center"/>
        <w:rPr>
          <w:rFonts w:cs="Calibri"/>
          <w:b/>
          <w:bCs/>
        </w:rPr>
      </w:pPr>
    </w:p>
    <w:tbl>
      <w:tblPr>
        <w:tblStyle w:val="a4"/>
        <w:tblW w:w="15276" w:type="dxa"/>
        <w:tblLayout w:type="fixed"/>
        <w:tblLook w:val="04A0"/>
      </w:tblPr>
      <w:tblGrid>
        <w:gridCol w:w="4786"/>
        <w:gridCol w:w="3827"/>
        <w:gridCol w:w="1701"/>
        <w:gridCol w:w="2268"/>
        <w:gridCol w:w="2694"/>
      </w:tblGrid>
      <w:tr w:rsidR="004563DC" w:rsidTr="004563DC">
        <w:tc>
          <w:tcPr>
            <w:tcW w:w="4786" w:type="dxa"/>
          </w:tcPr>
          <w:tbl>
            <w:tblPr>
              <w:tblW w:w="1034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342"/>
            </w:tblGrid>
            <w:tr w:rsidR="004563DC" w:rsidTr="004563DC">
              <w:trPr>
                <w:trHeight w:val="247"/>
              </w:trPr>
              <w:tc>
                <w:tcPr>
                  <w:tcW w:w="10342" w:type="dxa"/>
                </w:tcPr>
                <w:p w:rsidR="004563DC" w:rsidRDefault="004563DC" w:rsidP="004563DC">
                  <w:pPr>
                    <w:pStyle w:val="Default"/>
                    <w:ind w:left="-108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Информация о методических и иных </w:t>
                  </w:r>
                </w:p>
                <w:p w:rsidR="00A80B36" w:rsidRDefault="004563DC" w:rsidP="004563DC">
                  <w:pPr>
                    <w:pStyle w:val="Default"/>
                    <w:ind w:left="-108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документах, разработанных </w:t>
                  </w:r>
                  <w:proofErr w:type="gramStart"/>
                  <w:r>
                    <w:rPr>
                      <w:sz w:val="23"/>
                      <w:szCs w:val="23"/>
                    </w:rPr>
                    <w:t>образовательной</w:t>
                  </w:r>
                  <w:proofErr w:type="gramEnd"/>
                </w:p>
                <w:p w:rsidR="00A80B36" w:rsidRDefault="004563DC" w:rsidP="004563DC">
                  <w:pPr>
                    <w:pStyle w:val="Default"/>
                    <w:ind w:left="-108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организацией для обеспечения </w:t>
                  </w:r>
                </w:p>
                <w:p w:rsidR="004563DC" w:rsidRDefault="004563DC" w:rsidP="004563DC">
                  <w:pPr>
                    <w:pStyle w:val="Default"/>
                    <w:ind w:left="-108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образовательного процесса </w:t>
                  </w:r>
                </w:p>
              </w:tc>
            </w:tr>
          </w:tbl>
          <w:p w:rsidR="00567324" w:rsidRDefault="00567324" w:rsidP="00567324">
            <w:pPr>
              <w:pStyle w:val="a3"/>
            </w:pPr>
          </w:p>
        </w:tc>
        <w:tc>
          <w:tcPr>
            <w:tcW w:w="3827" w:type="dxa"/>
          </w:tcPr>
          <w:p w:rsidR="00567324" w:rsidRDefault="00AF3E16" w:rsidP="00567324">
            <w:pPr>
              <w:pStyle w:val="a3"/>
            </w:pPr>
            <w:r>
              <w:t>Уточнить и конкретизировать раздел сайта с указанными документами</w:t>
            </w:r>
          </w:p>
        </w:tc>
        <w:tc>
          <w:tcPr>
            <w:tcW w:w="1701" w:type="dxa"/>
          </w:tcPr>
          <w:p w:rsidR="00567324" w:rsidRDefault="003A2408" w:rsidP="00567324">
            <w:pPr>
              <w:pStyle w:val="a3"/>
            </w:pPr>
            <w:r>
              <w:t>02.12.2024</w:t>
            </w:r>
          </w:p>
        </w:tc>
        <w:tc>
          <w:tcPr>
            <w:tcW w:w="2268" w:type="dxa"/>
          </w:tcPr>
          <w:p w:rsidR="008546E0" w:rsidRDefault="008546E0" w:rsidP="008546E0">
            <w:pPr>
              <w:pStyle w:val="a3"/>
            </w:pPr>
            <w:r>
              <w:t xml:space="preserve">Коваленко И.П. </w:t>
            </w:r>
          </w:p>
          <w:p w:rsidR="00567324" w:rsidRDefault="008546E0" w:rsidP="008546E0">
            <w:pPr>
              <w:pStyle w:val="a3"/>
            </w:pPr>
            <w:r>
              <w:t>инструктор-методист</w:t>
            </w:r>
          </w:p>
        </w:tc>
        <w:tc>
          <w:tcPr>
            <w:tcW w:w="2694" w:type="dxa"/>
          </w:tcPr>
          <w:p w:rsidR="00567324" w:rsidRDefault="008227F2" w:rsidP="008227F2">
            <w:pPr>
              <w:pStyle w:val="a3"/>
            </w:pPr>
            <w:r>
              <w:t>Информация имеется в разделе «Образование»</w:t>
            </w:r>
          </w:p>
        </w:tc>
      </w:tr>
      <w:tr w:rsidR="004563DC" w:rsidTr="004563DC">
        <w:tc>
          <w:tcPr>
            <w:tcW w:w="4786" w:type="dxa"/>
          </w:tcPr>
          <w:tbl>
            <w:tblPr>
              <w:tblW w:w="1018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187"/>
            </w:tblGrid>
            <w:tr w:rsidR="004563DC" w:rsidTr="004563DC">
              <w:trPr>
                <w:trHeight w:val="799"/>
              </w:trPr>
              <w:tc>
                <w:tcPr>
                  <w:tcW w:w="10187" w:type="dxa"/>
                </w:tcPr>
                <w:p w:rsidR="004563DC" w:rsidRDefault="004563DC" w:rsidP="004563DC">
                  <w:pPr>
                    <w:pStyle w:val="Default"/>
                    <w:ind w:left="-108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Информация о персональном составе</w:t>
                  </w:r>
                </w:p>
                <w:p w:rsidR="004563DC" w:rsidRDefault="004563DC" w:rsidP="004563DC">
                  <w:pPr>
                    <w:pStyle w:val="Default"/>
                    <w:ind w:left="-108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педагогических работников с указанием</w:t>
                  </w:r>
                </w:p>
                <w:p w:rsidR="004563DC" w:rsidRDefault="004563DC" w:rsidP="004563DC">
                  <w:pPr>
                    <w:pStyle w:val="Default"/>
                    <w:ind w:left="-108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уровня образования, квалификации и </w:t>
                  </w:r>
                </w:p>
                <w:p w:rsidR="004563DC" w:rsidRDefault="004563DC" w:rsidP="004563DC">
                  <w:pPr>
                    <w:pStyle w:val="Default"/>
                    <w:ind w:left="-108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опыта работы, в том числе: фамилия, имя, </w:t>
                  </w:r>
                </w:p>
                <w:p w:rsidR="004563DC" w:rsidRDefault="004563DC" w:rsidP="004563DC">
                  <w:pPr>
                    <w:pStyle w:val="Default"/>
                    <w:ind w:left="-108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отчество (при наличии) работника; </w:t>
                  </w:r>
                </w:p>
                <w:p w:rsidR="004563DC" w:rsidRDefault="004563DC" w:rsidP="004563DC">
                  <w:pPr>
                    <w:pStyle w:val="Default"/>
                    <w:ind w:left="-108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занимаемая должность (должности);</w:t>
                  </w:r>
                </w:p>
                <w:p w:rsidR="004563DC" w:rsidRDefault="004563DC" w:rsidP="004563DC">
                  <w:pPr>
                    <w:pStyle w:val="Default"/>
                    <w:ind w:left="-108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преподаваемые дисциплины; </w:t>
                  </w:r>
                  <w:proofErr w:type="gramStart"/>
                  <w:r>
                    <w:rPr>
                      <w:sz w:val="23"/>
                      <w:szCs w:val="23"/>
                    </w:rPr>
                    <w:t>ученая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:rsidR="004563DC" w:rsidRDefault="004563DC" w:rsidP="004563DC">
                  <w:pPr>
                    <w:pStyle w:val="Default"/>
                    <w:ind w:left="-108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степень (при наличии); ученое звание </w:t>
                  </w:r>
                </w:p>
                <w:p w:rsidR="004563DC" w:rsidRDefault="004563DC" w:rsidP="004563DC">
                  <w:pPr>
                    <w:pStyle w:val="Default"/>
                    <w:ind w:left="-108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(при наличии); наименование направления</w:t>
                  </w:r>
                </w:p>
                <w:p w:rsidR="004563DC" w:rsidRDefault="004563DC" w:rsidP="004563DC">
                  <w:pPr>
                    <w:pStyle w:val="Default"/>
                    <w:ind w:left="-108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подготовки и (или) специальности; </w:t>
                  </w:r>
                </w:p>
                <w:p w:rsidR="004563DC" w:rsidRDefault="004563DC" w:rsidP="004563DC">
                  <w:pPr>
                    <w:pStyle w:val="Default"/>
                    <w:ind w:left="-108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данные о повышении квалификации и</w:t>
                  </w:r>
                </w:p>
                <w:p w:rsidR="004563DC" w:rsidRDefault="004563DC" w:rsidP="004563DC">
                  <w:pPr>
                    <w:pStyle w:val="Default"/>
                    <w:ind w:left="-108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(или) профессиональной переподготовке </w:t>
                  </w:r>
                </w:p>
                <w:p w:rsidR="004563DC" w:rsidRDefault="004563DC" w:rsidP="004563DC">
                  <w:pPr>
                    <w:pStyle w:val="Default"/>
                    <w:ind w:left="-108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(при наличии); общий стаж работы; стаж работы </w:t>
                  </w:r>
                  <w:proofErr w:type="gramStart"/>
                  <w:r>
                    <w:rPr>
                      <w:sz w:val="23"/>
                      <w:szCs w:val="23"/>
                    </w:rPr>
                    <w:t>по</w:t>
                  </w:r>
                  <w:proofErr w:type="gramEnd"/>
                </w:p>
                <w:p w:rsidR="004563DC" w:rsidRDefault="004563DC" w:rsidP="004563DC">
                  <w:pPr>
                    <w:pStyle w:val="Default"/>
                    <w:ind w:left="-108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специальности </w:t>
                  </w:r>
                </w:p>
              </w:tc>
            </w:tr>
          </w:tbl>
          <w:p w:rsidR="00567324" w:rsidRDefault="00567324" w:rsidP="00567324">
            <w:pPr>
              <w:pStyle w:val="a3"/>
            </w:pPr>
          </w:p>
        </w:tc>
        <w:tc>
          <w:tcPr>
            <w:tcW w:w="3827" w:type="dxa"/>
          </w:tcPr>
          <w:p w:rsidR="00567324" w:rsidRDefault="00AF3E16" w:rsidP="00567324">
            <w:pPr>
              <w:pStyle w:val="a3"/>
            </w:pPr>
            <w:r>
              <w:t>Уточнить и конкретизировать раздел сайта с указанными документами.</w:t>
            </w:r>
          </w:p>
        </w:tc>
        <w:tc>
          <w:tcPr>
            <w:tcW w:w="1701" w:type="dxa"/>
          </w:tcPr>
          <w:p w:rsidR="00567324" w:rsidRDefault="003A2408" w:rsidP="00567324">
            <w:pPr>
              <w:pStyle w:val="a3"/>
            </w:pPr>
            <w:r>
              <w:t>02.12.2024</w:t>
            </w:r>
          </w:p>
        </w:tc>
        <w:tc>
          <w:tcPr>
            <w:tcW w:w="2268" w:type="dxa"/>
          </w:tcPr>
          <w:p w:rsidR="008546E0" w:rsidRDefault="008546E0" w:rsidP="008546E0">
            <w:pPr>
              <w:pStyle w:val="a3"/>
            </w:pPr>
            <w:r>
              <w:t xml:space="preserve">Коваленко И.П. </w:t>
            </w:r>
          </w:p>
          <w:p w:rsidR="00567324" w:rsidRDefault="008546E0" w:rsidP="008546E0">
            <w:pPr>
              <w:pStyle w:val="a3"/>
            </w:pPr>
            <w:r>
              <w:t>инструктор-методист</w:t>
            </w:r>
          </w:p>
        </w:tc>
        <w:tc>
          <w:tcPr>
            <w:tcW w:w="2694" w:type="dxa"/>
          </w:tcPr>
          <w:p w:rsidR="00567324" w:rsidRDefault="008227F2" w:rsidP="00567324">
            <w:pPr>
              <w:pStyle w:val="a3"/>
            </w:pPr>
            <w:r>
              <w:t>Информация имеется в разделе</w:t>
            </w:r>
          </w:p>
          <w:p w:rsidR="008227F2" w:rsidRDefault="008227F2" w:rsidP="00567324">
            <w:pPr>
              <w:pStyle w:val="a3"/>
            </w:pPr>
            <w:r>
              <w:t>«Педагогический состав»</w:t>
            </w:r>
          </w:p>
        </w:tc>
      </w:tr>
      <w:tr w:rsidR="004563DC" w:rsidTr="00A801F5">
        <w:trPr>
          <w:trHeight w:val="703"/>
        </w:trPr>
        <w:tc>
          <w:tcPr>
            <w:tcW w:w="4786" w:type="dxa"/>
          </w:tcPr>
          <w:tbl>
            <w:tblPr>
              <w:tblW w:w="1031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314"/>
            </w:tblGrid>
            <w:tr w:rsidR="004563DC" w:rsidTr="004563DC">
              <w:trPr>
                <w:trHeight w:val="1075"/>
              </w:trPr>
              <w:tc>
                <w:tcPr>
                  <w:tcW w:w="10314" w:type="dxa"/>
                </w:tcPr>
                <w:p w:rsidR="004563DC" w:rsidRDefault="004563DC" w:rsidP="004563DC">
                  <w:pPr>
                    <w:pStyle w:val="Default"/>
                    <w:ind w:left="-108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Информация о местах осуществления</w:t>
                  </w:r>
                </w:p>
                <w:p w:rsidR="004563DC" w:rsidRDefault="004563DC" w:rsidP="004563DC">
                  <w:pPr>
                    <w:pStyle w:val="Default"/>
                    <w:ind w:left="-108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образовательной деятельности, включая</w:t>
                  </w:r>
                </w:p>
                <w:p w:rsidR="004563DC" w:rsidRDefault="004563DC" w:rsidP="004563DC">
                  <w:pPr>
                    <w:pStyle w:val="Default"/>
                    <w:ind w:left="-108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места, не указываемые в соответствии </w:t>
                  </w:r>
                </w:p>
                <w:p w:rsidR="004563DC" w:rsidRDefault="004563DC" w:rsidP="004563DC">
                  <w:pPr>
                    <w:pStyle w:val="Default"/>
                    <w:ind w:left="-108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 Федеральным законом № 273-ФЗ </w:t>
                  </w:r>
                </w:p>
                <w:p w:rsidR="004563DC" w:rsidRDefault="004563DC" w:rsidP="004563DC">
                  <w:pPr>
                    <w:pStyle w:val="Default"/>
                    <w:ind w:left="-108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образовательной деятельности, в том </w:t>
                  </w:r>
                </w:p>
                <w:p w:rsidR="004563DC" w:rsidRDefault="004563DC" w:rsidP="004563DC">
                  <w:pPr>
                    <w:pStyle w:val="Default"/>
                    <w:ind w:left="-108"/>
                    <w:rPr>
                      <w:sz w:val="23"/>
                      <w:szCs w:val="23"/>
                    </w:rPr>
                  </w:pPr>
                  <w:proofErr w:type="gramStart"/>
                  <w:r>
                    <w:rPr>
                      <w:sz w:val="23"/>
                      <w:szCs w:val="23"/>
                    </w:rPr>
                    <w:t>числе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: места осуществления </w:t>
                  </w:r>
                </w:p>
                <w:p w:rsidR="004563DC" w:rsidRDefault="004563DC" w:rsidP="004563DC">
                  <w:pPr>
                    <w:pStyle w:val="Default"/>
                    <w:ind w:left="-108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образовательной деятельности </w:t>
                  </w:r>
                  <w:proofErr w:type="gramStart"/>
                  <w:r>
                    <w:rPr>
                      <w:sz w:val="23"/>
                      <w:szCs w:val="23"/>
                    </w:rPr>
                    <w:t>по</w:t>
                  </w:r>
                  <w:proofErr w:type="gramEnd"/>
                </w:p>
                <w:p w:rsidR="004563DC" w:rsidRDefault="004563DC" w:rsidP="004563DC">
                  <w:pPr>
                    <w:pStyle w:val="Default"/>
                    <w:ind w:left="-108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дополнительным профессиональным </w:t>
                  </w:r>
                </w:p>
                <w:p w:rsidR="004563DC" w:rsidRDefault="004563DC" w:rsidP="004563DC">
                  <w:pPr>
                    <w:pStyle w:val="Default"/>
                    <w:ind w:left="-108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программам; места осуществления</w:t>
                  </w:r>
                </w:p>
                <w:p w:rsidR="004563DC" w:rsidRDefault="004563DC" w:rsidP="004563DC">
                  <w:pPr>
                    <w:pStyle w:val="Default"/>
                    <w:ind w:left="-108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образовательной деятельности </w:t>
                  </w:r>
                  <w:proofErr w:type="gramStart"/>
                  <w:r>
                    <w:rPr>
                      <w:sz w:val="23"/>
                      <w:szCs w:val="23"/>
                    </w:rPr>
                    <w:t>по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основным</w:t>
                  </w:r>
                </w:p>
                <w:p w:rsidR="004563DC" w:rsidRDefault="004563DC" w:rsidP="004563DC">
                  <w:pPr>
                    <w:pStyle w:val="Default"/>
                    <w:ind w:left="-108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программам профессионального обучения; </w:t>
                  </w:r>
                </w:p>
                <w:p w:rsidR="004563DC" w:rsidRDefault="004563DC" w:rsidP="004563DC">
                  <w:pPr>
                    <w:pStyle w:val="Default"/>
                    <w:ind w:left="-108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места осуществления </w:t>
                  </w:r>
                  <w:proofErr w:type="gramStart"/>
                  <w:r>
                    <w:rPr>
                      <w:sz w:val="23"/>
                      <w:szCs w:val="23"/>
                    </w:rPr>
                    <w:t>образовательной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:rsidR="004563DC" w:rsidRDefault="004563DC" w:rsidP="004563DC">
                  <w:pPr>
                    <w:pStyle w:val="Default"/>
                    <w:ind w:left="-108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деятельности при использовании сетевой </w:t>
                  </w:r>
                </w:p>
                <w:p w:rsidR="004563DC" w:rsidRDefault="004563DC" w:rsidP="004563DC">
                  <w:pPr>
                    <w:pStyle w:val="Default"/>
                    <w:ind w:left="-108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формы реализации </w:t>
                  </w:r>
                  <w:proofErr w:type="gramStart"/>
                  <w:r>
                    <w:rPr>
                      <w:sz w:val="23"/>
                      <w:szCs w:val="23"/>
                    </w:rPr>
                    <w:t>образовательных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:rsidR="004563DC" w:rsidRDefault="004563DC" w:rsidP="004563DC">
                  <w:pPr>
                    <w:pStyle w:val="Default"/>
                    <w:ind w:left="-108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программ; места проведения практики; места</w:t>
                  </w:r>
                </w:p>
                <w:p w:rsidR="004563DC" w:rsidRDefault="004563DC" w:rsidP="004563DC">
                  <w:pPr>
                    <w:pStyle w:val="Default"/>
                    <w:ind w:left="-108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проведения практической подготовки </w:t>
                  </w:r>
                </w:p>
                <w:p w:rsidR="004563DC" w:rsidRDefault="004563DC" w:rsidP="004563DC">
                  <w:pPr>
                    <w:pStyle w:val="Default"/>
                    <w:ind w:left="-108"/>
                    <w:rPr>
                      <w:sz w:val="23"/>
                      <w:szCs w:val="23"/>
                    </w:rPr>
                  </w:pPr>
                  <w:proofErr w:type="gramStart"/>
                  <w:r>
                    <w:rPr>
                      <w:sz w:val="23"/>
                      <w:szCs w:val="23"/>
                    </w:rPr>
                    <w:t>обучающихся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; места проведения </w:t>
                  </w:r>
                </w:p>
                <w:p w:rsidR="004563DC" w:rsidRDefault="004563DC" w:rsidP="004563DC">
                  <w:pPr>
                    <w:pStyle w:val="Default"/>
                    <w:ind w:left="-108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государственной итоговой аттестации </w:t>
                  </w:r>
                </w:p>
                <w:p w:rsidR="00AF3E16" w:rsidRDefault="004563DC" w:rsidP="004563DC">
                  <w:pPr>
                    <w:pStyle w:val="Default"/>
                    <w:ind w:left="-108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 приложении к лицензии на осуществление</w:t>
                  </w:r>
                </w:p>
                <w:p w:rsidR="00A801F5" w:rsidRDefault="00A801F5" w:rsidP="004563DC">
                  <w:pPr>
                    <w:pStyle w:val="Default"/>
                    <w:ind w:left="-108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>деятельности</w:t>
                  </w:r>
                </w:p>
                <w:p w:rsidR="004563DC" w:rsidRDefault="004563DC" w:rsidP="004563DC">
                  <w:pPr>
                    <w:pStyle w:val="Default"/>
                    <w:ind w:left="-108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4563DC" w:rsidRDefault="004563DC" w:rsidP="004563DC">
            <w:pPr>
              <w:pStyle w:val="Default"/>
              <w:ind w:left="-108" w:firstLine="108"/>
              <w:jc w:val="both"/>
              <w:rPr>
                <w:sz w:val="23"/>
                <w:szCs w:val="23"/>
              </w:rPr>
            </w:pPr>
          </w:p>
        </w:tc>
        <w:tc>
          <w:tcPr>
            <w:tcW w:w="3827" w:type="dxa"/>
          </w:tcPr>
          <w:p w:rsidR="004563DC" w:rsidRDefault="00AF3E16" w:rsidP="00567324">
            <w:pPr>
              <w:pStyle w:val="a3"/>
            </w:pPr>
            <w:r>
              <w:lastRenderedPageBreak/>
              <w:t>Уточнить и конкретизировать раздел сайта с указанными документами, обновить информацию.</w:t>
            </w:r>
          </w:p>
        </w:tc>
        <w:tc>
          <w:tcPr>
            <w:tcW w:w="1701" w:type="dxa"/>
          </w:tcPr>
          <w:p w:rsidR="004563DC" w:rsidRDefault="003A2408" w:rsidP="00567324">
            <w:pPr>
              <w:pStyle w:val="a3"/>
            </w:pPr>
            <w:r>
              <w:t>09.12.2024</w:t>
            </w:r>
          </w:p>
        </w:tc>
        <w:tc>
          <w:tcPr>
            <w:tcW w:w="2268" w:type="dxa"/>
          </w:tcPr>
          <w:p w:rsidR="008546E0" w:rsidRDefault="008546E0" w:rsidP="008546E0">
            <w:pPr>
              <w:pStyle w:val="a3"/>
            </w:pPr>
            <w:r>
              <w:t xml:space="preserve">Коваленко И.П. </w:t>
            </w:r>
          </w:p>
          <w:p w:rsidR="004563DC" w:rsidRDefault="008546E0" w:rsidP="008546E0">
            <w:pPr>
              <w:pStyle w:val="a3"/>
            </w:pPr>
            <w:r>
              <w:t>инструктор-методист</w:t>
            </w:r>
          </w:p>
        </w:tc>
        <w:tc>
          <w:tcPr>
            <w:tcW w:w="2694" w:type="dxa"/>
          </w:tcPr>
          <w:p w:rsidR="004563DC" w:rsidRDefault="008227F2" w:rsidP="00567324">
            <w:pPr>
              <w:pStyle w:val="a3"/>
            </w:pPr>
            <w:r>
              <w:t>Информация имеется в разделе «Материально-техническое обеспечение и оснащенность образовательного процесса»</w:t>
            </w:r>
          </w:p>
        </w:tc>
      </w:tr>
      <w:tr w:rsidR="004563DC" w:rsidTr="004563DC">
        <w:tc>
          <w:tcPr>
            <w:tcW w:w="4786" w:type="dxa"/>
          </w:tcPr>
          <w:tbl>
            <w:tblPr>
              <w:tblW w:w="983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837"/>
            </w:tblGrid>
            <w:tr w:rsidR="004563DC" w:rsidTr="004563DC">
              <w:trPr>
                <w:trHeight w:val="247"/>
              </w:trPr>
              <w:tc>
                <w:tcPr>
                  <w:tcW w:w="9837" w:type="dxa"/>
                </w:tcPr>
                <w:p w:rsidR="008546E0" w:rsidRDefault="004563DC" w:rsidP="004563DC">
                  <w:pPr>
                    <w:pStyle w:val="Default"/>
                    <w:ind w:left="-108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>Информация об обеспечении доступа в здания</w:t>
                  </w:r>
                </w:p>
                <w:p w:rsidR="008546E0" w:rsidRDefault="004563DC" w:rsidP="004563DC">
                  <w:pPr>
                    <w:pStyle w:val="Default"/>
                    <w:ind w:left="-108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образовательной организации инвалидов и</w:t>
                  </w:r>
                </w:p>
                <w:p w:rsidR="008546E0" w:rsidRDefault="004563DC" w:rsidP="004563DC">
                  <w:pPr>
                    <w:pStyle w:val="Default"/>
                    <w:ind w:left="-108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лиц с ограниченными возможностями </w:t>
                  </w:r>
                </w:p>
                <w:p w:rsidR="00A80B36" w:rsidRDefault="004563DC" w:rsidP="008546E0">
                  <w:pPr>
                    <w:pStyle w:val="Default"/>
                    <w:ind w:left="-108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здоровья </w:t>
                  </w:r>
                </w:p>
              </w:tc>
            </w:tr>
          </w:tbl>
          <w:p w:rsidR="004563DC" w:rsidRDefault="004563DC" w:rsidP="004563DC">
            <w:pPr>
              <w:pStyle w:val="Default"/>
              <w:ind w:left="-108" w:firstLine="108"/>
              <w:jc w:val="both"/>
              <w:rPr>
                <w:sz w:val="23"/>
                <w:szCs w:val="23"/>
              </w:rPr>
            </w:pPr>
          </w:p>
        </w:tc>
        <w:tc>
          <w:tcPr>
            <w:tcW w:w="3827" w:type="dxa"/>
          </w:tcPr>
          <w:p w:rsidR="004563DC" w:rsidRDefault="00AF3E16" w:rsidP="00567324">
            <w:pPr>
              <w:pStyle w:val="a3"/>
            </w:pPr>
            <w:r>
              <w:t>Уточнить и конкретизировать раздел сайта с указанными документами.</w:t>
            </w:r>
          </w:p>
        </w:tc>
        <w:tc>
          <w:tcPr>
            <w:tcW w:w="1701" w:type="dxa"/>
          </w:tcPr>
          <w:p w:rsidR="004563DC" w:rsidRDefault="003A2408" w:rsidP="00567324">
            <w:pPr>
              <w:pStyle w:val="a3"/>
            </w:pPr>
            <w:r>
              <w:t>02.12.2024</w:t>
            </w:r>
          </w:p>
        </w:tc>
        <w:tc>
          <w:tcPr>
            <w:tcW w:w="2268" w:type="dxa"/>
          </w:tcPr>
          <w:p w:rsidR="008546E0" w:rsidRDefault="008546E0" w:rsidP="008546E0">
            <w:pPr>
              <w:pStyle w:val="a3"/>
            </w:pPr>
            <w:r>
              <w:t xml:space="preserve">Коваленко И.П. </w:t>
            </w:r>
          </w:p>
          <w:p w:rsidR="004563DC" w:rsidRDefault="008546E0" w:rsidP="008546E0">
            <w:pPr>
              <w:pStyle w:val="a3"/>
            </w:pPr>
            <w:r>
              <w:t>инструктор-методист</w:t>
            </w:r>
          </w:p>
        </w:tc>
        <w:tc>
          <w:tcPr>
            <w:tcW w:w="2694" w:type="dxa"/>
          </w:tcPr>
          <w:p w:rsidR="00114A79" w:rsidRDefault="00114A79" w:rsidP="00114A79">
            <w:pPr>
              <w:pStyle w:val="a3"/>
            </w:pPr>
            <w:r>
              <w:t>информация находиться в разделе</w:t>
            </w:r>
          </w:p>
          <w:p w:rsidR="004563DC" w:rsidRDefault="000F0B40" w:rsidP="00114A79">
            <w:pPr>
              <w:pStyle w:val="a3"/>
            </w:pPr>
            <w:r>
              <w:t>«Доступная среда»</w:t>
            </w:r>
          </w:p>
        </w:tc>
      </w:tr>
      <w:tr w:rsidR="004563DC" w:rsidTr="004563DC">
        <w:tc>
          <w:tcPr>
            <w:tcW w:w="4786" w:type="dxa"/>
          </w:tcPr>
          <w:tbl>
            <w:tblPr>
              <w:tblW w:w="992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923"/>
            </w:tblGrid>
            <w:tr w:rsidR="004563DC" w:rsidTr="00A80B36">
              <w:trPr>
                <w:trHeight w:val="247"/>
              </w:trPr>
              <w:tc>
                <w:tcPr>
                  <w:tcW w:w="9923" w:type="dxa"/>
                </w:tcPr>
                <w:p w:rsidR="00A80B36" w:rsidRDefault="004563DC" w:rsidP="00A80B36">
                  <w:pPr>
                    <w:pStyle w:val="Default"/>
                    <w:ind w:left="-108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Информация об условиях питания </w:t>
                  </w:r>
                </w:p>
                <w:p w:rsidR="00A80B36" w:rsidRDefault="004563DC" w:rsidP="00A80B36">
                  <w:pPr>
                    <w:pStyle w:val="Default"/>
                    <w:ind w:left="-108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обучающихся, в том числе инвалидов </w:t>
                  </w:r>
                </w:p>
                <w:p w:rsidR="00A80B36" w:rsidRDefault="004563DC" w:rsidP="00A80B36">
                  <w:pPr>
                    <w:pStyle w:val="Default"/>
                    <w:ind w:left="-108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и лиц с ограниченными возможностями</w:t>
                  </w:r>
                </w:p>
                <w:p w:rsidR="004563DC" w:rsidRDefault="004563DC" w:rsidP="00A80B36">
                  <w:pPr>
                    <w:pStyle w:val="Default"/>
                    <w:ind w:left="-108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здоровья </w:t>
                  </w:r>
                </w:p>
              </w:tc>
            </w:tr>
          </w:tbl>
          <w:p w:rsidR="004563DC" w:rsidRDefault="004563DC" w:rsidP="004563DC">
            <w:pPr>
              <w:pStyle w:val="Default"/>
              <w:ind w:left="-108" w:firstLine="108"/>
              <w:jc w:val="both"/>
              <w:rPr>
                <w:sz w:val="23"/>
                <w:szCs w:val="23"/>
              </w:rPr>
            </w:pPr>
          </w:p>
        </w:tc>
        <w:tc>
          <w:tcPr>
            <w:tcW w:w="3827" w:type="dxa"/>
          </w:tcPr>
          <w:p w:rsidR="004563DC" w:rsidRDefault="00AF3E16" w:rsidP="00567324">
            <w:pPr>
              <w:pStyle w:val="a3"/>
            </w:pPr>
            <w:r>
              <w:t>Уточнить и конкретизировать раздел сайта с указанными документами.</w:t>
            </w:r>
          </w:p>
        </w:tc>
        <w:tc>
          <w:tcPr>
            <w:tcW w:w="1701" w:type="dxa"/>
          </w:tcPr>
          <w:p w:rsidR="004563DC" w:rsidRDefault="003A2408" w:rsidP="00567324">
            <w:pPr>
              <w:pStyle w:val="a3"/>
            </w:pPr>
            <w:r>
              <w:t>02.12.2024</w:t>
            </w:r>
          </w:p>
        </w:tc>
        <w:tc>
          <w:tcPr>
            <w:tcW w:w="2268" w:type="dxa"/>
          </w:tcPr>
          <w:p w:rsidR="008546E0" w:rsidRDefault="008546E0" w:rsidP="008546E0">
            <w:pPr>
              <w:pStyle w:val="a3"/>
            </w:pPr>
            <w:r>
              <w:t xml:space="preserve">Коваленко И.П. </w:t>
            </w:r>
          </w:p>
          <w:p w:rsidR="004563DC" w:rsidRDefault="008546E0" w:rsidP="008546E0">
            <w:pPr>
              <w:pStyle w:val="a3"/>
            </w:pPr>
            <w:r>
              <w:t>инструктор-методист</w:t>
            </w:r>
          </w:p>
        </w:tc>
        <w:tc>
          <w:tcPr>
            <w:tcW w:w="2694" w:type="dxa"/>
          </w:tcPr>
          <w:p w:rsidR="00114A79" w:rsidRDefault="00B54766" w:rsidP="00114A79">
            <w:pPr>
              <w:pStyle w:val="a3"/>
            </w:pPr>
            <w:r>
              <w:t>столовая отсутствует</w:t>
            </w:r>
            <w:r w:rsidR="000F0B40">
              <w:t xml:space="preserve"> -</w:t>
            </w:r>
            <w:r>
              <w:t xml:space="preserve"> нет необходимости</w:t>
            </w:r>
            <w:r w:rsidR="00114A79">
              <w:t>, информация находиться в разделе</w:t>
            </w:r>
          </w:p>
          <w:p w:rsidR="004563DC" w:rsidRDefault="000F0B40" w:rsidP="00114A79">
            <w:pPr>
              <w:pStyle w:val="a3"/>
            </w:pPr>
            <w:r>
              <w:t>«Доступная среда»</w:t>
            </w:r>
          </w:p>
        </w:tc>
      </w:tr>
      <w:tr w:rsidR="00A80B36" w:rsidTr="004563DC">
        <w:tc>
          <w:tcPr>
            <w:tcW w:w="4786" w:type="dxa"/>
          </w:tcPr>
          <w:tbl>
            <w:tblPr>
              <w:tblW w:w="939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390"/>
            </w:tblGrid>
            <w:tr w:rsidR="008546E0" w:rsidTr="008546E0">
              <w:trPr>
                <w:trHeight w:val="247"/>
              </w:trPr>
              <w:tc>
                <w:tcPr>
                  <w:tcW w:w="9390" w:type="dxa"/>
                </w:tcPr>
                <w:p w:rsidR="00B54766" w:rsidRDefault="008546E0" w:rsidP="008546E0">
                  <w:pPr>
                    <w:pStyle w:val="Default"/>
                    <w:ind w:left="-108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Информация об </w:t>
                  </w:r>
                  <w:proofErr w:type="gramStart"/>
                  <w:r>
                    <w:rPr>
                      <w:sz w:val="23"/>
                      <w:szCs w:val="23"/>
                    </w:rPr>
                    <w:t>электронных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образовательных</w:t>
                  </w:r>
                </w:p>
                <w:p w:rsidR="00B54766" w:rsidRDefault="008546E0" w:rsidP="008546E0">
                  <w:pPr>
                    <w:pStyle w:val="Default"/>
                    <w:ind w:left="-108"/>
                    <w:rPr>
                      <w:sz w:val="23"/>
                      <w:szCs w:val="23"/>
                    </w:rPr>
                  </w:pPr>
                  <w:proofErr w:type="gramStart"/>
                  <w:r>
                    <w:rPr>
                      <w:sz w:val="23"/>
                      <w:szCs w:val="23"/>
                    </w:rPr>
                    <w:t>ресурсах</w:t>
                  </w:r>
                  <w:proofErr w:type="gramEnd"/>
                  <w:r>
                    <w:rPr>
                      <w:sz w:val="23"/>
                      <w:szCs w:val="23"/>
                    </w:rPr>
                    <w:t>, к которым обеспечивается доступ</w:t>
                  </w:r>
                </w:p>
                <w:p w:rsidR="008546E0" w:rsidRDefault="008546E0" w:rsidP="008546E0">
                  <w:pPr>
                    <w:pStyle w:val="Default"/>
                    <w:ind w:left="-108"/>
                    <w:rPr>
                      <w:sz w:val="23"/>
                      <w:szCs w:val="23"/>
                    </w:rPr>
                  </w:pPr>
                  <w:proofErr w:type="gramStart"/>
                  <w:r>
                    <w:rPr>
                      <w:sz w:val="23"/>
                      <w:szCs w:val="23"/>
                    </w:rPr>
                    <w:t>обучающихся</w:t>
                  </w:r>
                  <w:proofErr w:type="gramEnd"/>
                  <w:r>
                    <w:rPr>
                      <w:sz w:val="23"/>
                      <w:szCs w:val="23"/>
                    </w:rPr>
                    <w:t>, в том числе приспособленных</w:t>
                  </w:r>
                </w:p>
                <w:p w:rsidR="00B54766" w:rsidRDefault="008546E0" w:rsidP="00B54766">
                  <w:pPr>
                    <w:pStyle w:val="Default"/>
                    <w:ind w:left="-108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для использования инвалидами и лицами</w:t>
                  </w:r>
                  <w:r w:rsidR="00B54766">
                    <w:rPr>
                      <w:sz w:val="23"/>
                      <w:szCs w:val="23"/>
                    </w:rPr>
                    <w:t xml:space="preserve"> </w:t>
                  </w:r>
                  <w:proofErr w:type="gramStart"/>
                  <w:r w:rsidR="00B54766">
                    <w:rPr>
                      <w:sz w:val="23"/>
                      <w:szCs w:val="23"/>
                    </w:rPr>
                    <w:t>с</w:t>
                  </w:r>
                  <w:proofErr w:type="gramEnd"/>
                </w:p>
                <w:p w:rsidR="00B54766" w:rsidRDefault="00B54766" w:rsidP="00B54766">
                  <w:pPr>
                    <w:pStyle w:val="Default"/>
                    <w:ind w:left="-108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ограниченными возможностями </w:t>
                  </w:r>
                </w:p>
                <w:p w:rsidR="008546E0" w:rsidRDefault="00B54766" w:rsidP="00B54766">
                  <w:pPr>
                    <w:pStyle w:val="Default"/>
                    <w:ind w:left="-108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здоровья</w:t>
                  </w:r>
                  <w:r w:rsidR="008546E0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A80B36" w:rsidRDefault="00A80B36" w:rsidP="00A80B36">
            <w:pPr>
              <w:pStyle w:val="Default"/>
              <w:ind w:left="-108"/>
              <w:rPr>
                <w:sz w:val="23"/>
                <w:szCs w:val="23"/>
              </w:rPr>
            </w:pPr>
          </w:p>
        </w:tc>
        <w:tc>
          <w:tcPr>
            <w:tcW w:w="3827" w:type="dxa"/>
          </w:tcPr>
          <w:p w:rsidR="00A80B36" w:rsidRDefault="00C34CB6" w:rsidP="00567324">
            <w:pPr>
              <w:pStyle w:val="a3"/>
            </w:pPr>
            <w:r>
              <w:t>Уточнить и конкретизировать раздел сайта с указанными документами</w:t>
            </w:r>
          </w:p>
        </w:tc>
        <w:tc>
          <w:tcPr>
            <w:tcW w:w="1701" w:type="dxa"/>
          </w:tcPr>
          <w:p w:rsidR="00A80B36" w:rsidRDefault="003A2408" w:rsidP="00567324">
            <w:pPr>
              <w:pStyle w:val="a3"/>
            </w:pPr>
            <w:r>
              <w:t>02.12.2024</w:t>
            </w:r>
          </w:p>
        </w:tc>
        <w:tc>
          <w:tcPr>
            <w:tcW w:w="2268" w:type="dxa"/>
          </w:tcPr>
          <w:p w:rsidR="008546E0" w:rsidRDefault="008546E0" w:rsidP="008546E0">
            <w:pPr>
              <w:pStyle w:val="a3"/>
            </w:pPr>
            <w:r>
              <w:t xml:space="preserve">Коваленко И.П. </w:t>
            </w:r>
          </w:p>
          <w:p w:rsidR="00A80B36" w:rsidRDefault="008546E0" w:rsidP="008546E0">
            <w:pPr>
              <w:pStyle w:val="a3"/>
            </w:pPr>
            <w:r>
              <w:t>инструктор-методист</w:t>
            </w:r>
          </w:p>
        </w:tc>
        <w:tc>
          <w:tcPr>
            <w:tcW w:w="2694" w:type="dxa"/>
          </w:tcPr>
          <w:p w:rsidR="00114A79" w:rsidRDefault="00114A79" w:rsidP="00114A79">
            <w:pPr>
              <w:pStyle w:val="a3"/>
            </w:pPr>
            <w:r>
              <w:t>информация находиться в разделе</w:t>
            </w:r>
          </w:p>
          <w:p w:rsidR="00114A79" w:rsidRDefault="000F0B40" w:rsidP="00114A79">
            <w:pPr>
              <w:pStyle w:val="a3"/>
            </w:pPr>
            <w:r>
              <w:t>«Доступная среда»</w:t>
            </w:r>
          </w:p>
          <w:p w:rsidR="00A80B36" w:rsidRDefault="00A80B36" w:rsidP="00567324">
            <w:pPr>
              <w:pStyle w:val="a3"/>
            </w:pPr>
          </w:p>
        </w:tc>
      </w:tr>
      <w:tr w:rsidR="00A80B36" w:rsidTr="004563DC">
        <w:tc>
          <w:tcPr>
            <w:tcW w:w="4786" w:type="dxa"/>
          </w:tcPr>
          <w:tbl>
            <w:tblPr>
              <w:tblW w:w="980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808"/>
            </w:tblGrid>
            <w:tr w:rsidR="008546E0" w:rsidTr="008546E0">
              <w:trPr>
                <w:trHeight w:val="247"/>
              </w:trPr>
              <w:tc>
                <w:tcPr>
                  <w:tcW w:w="9808" w:type="dxa"/>
                </w:tcPr>
                <w:p w:rsidR="00AF3E16" w:rsidRDefault="008546E0" w:rsidP="008546E0">
                  <w:pPr>
                    <w:pStyle w:val="Default"/>
                    <w:ind w:left="-108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Информация о наличии </w:t>
                  </w:r>
                  <w:proofErr w:type="gramStart"/>
                  <w:r>
                    <w:rPr>
                      <w:sz w:val="23"/>
                      <w:szCs w:val="23"/>
                    </w:rPr>
                    <w:t>специальных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:rsidR="00AF3E16" w:rsidRDefault="008546E0" w:rsidP="008546E0">
                  <w:pPr>
                    <w:pStyle w:val="Default"/>
                    <w:ind w:left="-108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технических средств обучения коллективного</w:t>
                  </w:r>
                </w:p>
                <w:p w:rsidR="008546E0" w:rsidRDefault="008546E0" w:rsidP="008546E0">
                  <w:pPr>
                    <w:pStyle w:val="Default"/>
                    <w:ind w:left="-108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и индивидуального пользования для инвалидов</w:t>
                  </w:r>
                </w:p>
                <w:p w:rsidR="008546E0" w:rsidRDefault="008546E0" w:rsidP="008546E0">
                  <w:pPr>
                    <w:pStyle w:val="Default"/>
                    <w:ind w:left="-108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и лиц с ограниченными возможностями </w:t>
                  </w:r>
                </w:p>
                <w:p w:rsidR="008546E0" w:rsidRDefault="008546E0" w:rsidP="008546E0">
                  <w:pPr>
                    <w:pStyle w:val="Default"/>
                    <w:ind w:left="-108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здоровья </w:t>
                  </w:r>
                </w:p>
              </w:tc>
            </w:tr>
          </w:tbl>
          <w:p w:rsidR="00A80B36" w:rsidRDefault="00A80B36" w:rsidP="00A80B36">
            <w:pPr>
              <w:pStyle w:val="Default"/>
              <w:ind w:left="-108"/>
              <w:rPr>
                <w:sz w:val="23"/>
                <w:szCs w:val="23"/>
              </w:rPr>
            </w:pPr>
          </w:p>
        </w:tc>
        <w:tc>
          <w:tcPr>
            <w:tcW w:w="3827" w:type="dxa"/>
          </w:tcPr>
          <w:p w:rsidR="00A80B36" w:rsidRDefault="00C34CB6" w:rsidP="00567324">
            <w:pPr>
              <w:pStyle w:val="a3"/>
            </w:pPr>
            <w:r>
              <w:t>Уточнить и конкретизировать раздел сайта с указанными документами</w:t>
            </w:r>
          </w:p>
        </w:tc>
        <w:tc>
          <w:tcPr>
            <w:tcW w:w="1701" w:type="dxa"/>
          </w:tcPr>
          <w:p w:rsidR="00A80B36" w:rsidRDefault="000247B6" w:rsidP="00567324">
            <w:pPr>
              <w:pStyle w:val="a3"/>
            </w:pPr>
            <w:r>
              <w:t>02.12.2024</w:t>
            </w:r>
          </w:p>
        </w:tc>
        <w:tc>
          <w:tcPr>
            <w:tcW w:w="2268" w:type="dxa"/>
          </w:tcPr>
          <w:p w:rsidR="008546E0" w:rsidRDefault="008546E0" w:rsidP="008546E0">
            <w:pPr>
              <w:pStyle w:val="a3"/>
            </w:pPr>
            <w:r>
              <w:t xml:space="preserve">Коваленко И.П. </w:t>
            </w:r>
          </w:p>
          <w:p w:rsidR="00A80B36" w:rsidRDefault="008546E0" w:rsidP="008546E0">
            <w:pPr>
              <w:pStyle w:val="a3"/>
            </w:pPr>
            <w:r>
              <w:t>инструктор-методист</w:t>
            </w:r>
          </w:p>
        </w:tc>
        <w:tc>
          <w:tcPr>
            <w:tcW w:w="2694" w:type="dxa"/>
          </w:tcPr>
          <w:p w:rsidR="00114A79" w:rsidRDefault="00114A79" w:rsidP="00114A79">
            <w:pPr>
              <w:pStyle w:val="a3"/>
            </w:pPr>
            <w:r>
              <w:t>информация находиться в разделе</w:t>
            </w:r>
          </w:p>
          <w:p w:rsidR="00114A79" w:rsidRDefault="00114A79" w:rsidP="00114A79">
            <w:pPr>
              <w:pStyle w:val="a3"/>
            </w:pPr>
            <w:r>
              <w:t xml:space="preserve">доступная среда </w:t>
            </w:r>
          </w:p>
          <w:p w:rsidR="00A80B36" w:rsidRDefault="00A80B36" w:rsidP="00567324">
            <w:pPr>
              <w:pStyle w:val="a3"/>
            </w:pPr>
          </w:p>
        </w:tc>
      </w:tr>
      <w:tr w:rsidR="00B54766" w:rsidTr="004563DC">
        <w:tc>
          <w:tcPr>
            <w:tcW w:w="4786" w:type="dxa"/>
          </w:tcPr>
          <w:p w:rsidR="00B54766" w:rsidRDefault="00B54766" w:rsidP="00114A79">
            <w:pPr>
              <w:pStyle w:val="Default"/>
              <w:ind w:lef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количестве вакантных мест</w:t>
            </w:r>
            <w:r w:rsidR="0069418F">
              <w:rPr>
                <w:sz w:val="23"/>
                <w:szCs w:val="23"/>
              </w:rPr>
              <w:t xml:space="preserve"> для приема по направлению подготовки (на места, финансируемые </w:t>
            </w:r>
            <w:proofErr w:type="gramStart"/>
            <w:r w:rsidR="0069418F">
              <w:rPr>
                <w:sz w:val="23"/>
                <w:szCs w:val="23"/>
              </w:rPr>
              <w:t>финансируемые</w:t>
            </w:r>
            <w:proofErr w:type="gramEnd"/>
            <w:r w:rsidR="0069418F">
              <w:rPr>
                <w:sz w:val="23"/>
                <w:szCs w:val="23"/>
              </w:rPr>
              <w:t xml:space="preserve">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 (перевода) по каждой образовательной программе </w:t>
            </w:r>
          </w:p>
        </w:tc>
        <w:tc>
          <w:tcPr>
            <w:tcW w:w="3827" w:type="dxa"/>
          </w:tcPr>
          <w:p w:rsidR="00B54766" w:rsidRDefault="00114A79" w:rsidP="00567324">
            <w:pPr>
              <w:pStyle w:val="a3"/>
            </w:pPr>
            <w:r>
              <w:t>Уточнить и конкретизировать раздел сайта с указанными документами</w:t>
            </w:r>
          </w:p>
          <w:p w:rsidR="00114A79" w:rsidRDefault="00114A79" w:rsidP="00567324">
            <w:pPr>
              <w:pStyle w:val="a3"/>
            </w:pPr>
          </w:p>
        </w:tc>
        <w:tc>
          <w:tcPr>
            <w:tcW w:w="1701" w:type="dxa"/>
          </w:tcPr>
          <w:p w:rsidR="00B54766" w:rsidRDefault="000247B6" w:rsidP="00567324">
            <w:pPr>
              <w:pStyle w:val="a3"/>
            </w:pPr>
            <w:r>
              <w:t>02.12.2024</w:t>
            </w:r>
          </w:p>
        </w:tc>
        <w:tc>
          <w:tcPr>
            <w:tcW w:w="2268" w:type="dxa"/>
          </w:tcPr>
          <w:p w:rsidR="00114A79" w:rsidRDefault="00114A79" w:rsidP="00114A79">
            <w:pPr>
              <w:pStyle w:val="a3"/>
            </w:pPr>
            <w:r>
              <w:t xml:space="preserve">Коваленко И.П. </w:t>
            </w:r>
          </w:p>
          <w:p w:rsidR="00B54766" w:rsidRDefault="00114A79" w:rsidP="00114A79">
            <w:pPr>
              <w:pStyle w:val="a3"/>
            </w:pPr>
            <w:r>
              <w:t>инструктор-методист</w:t>
            </w:r>
          </w:p>
          <w:p w:rsidR="00114A79" w:rsidRDefault="00114A79" w:rsidP="00114A79">
            <w:pPr>
              <w:pStyle w:val="a3"/>
            </w:pPr>
          </w:p>
        </w:tc>
        <w:tc>
          <w:tcPr>
            <w:tcW w:w="2694" w:type="dxa"/>
          </w:tcPr>
          <w:p w:rsidR="00B54766" w:rsidRDefault="00114A79" w:rsidP="008227F2">
            <w:pPr>
              <w:pStyle w:val="a3"/>
            </w:pPr>
            <w:r>
              <w:t xml:space="preserve">информация имеется в разделе «Вакантные места для приема </w:t>
            </w:r>
            <w:proofErr w:type="gramStart"/>
            <w:r>
              <w:t>обучающихся</w:t>
            </w:r>
            <w:bookmarkStart w:id="0" w:name="_GoBack"/>
            <w:bookmarkEnd w:id="0"/>
            <w:proofErr w:type="gramEnd"/>
            <w:r>
              <w:t>»</w:t>
            </w:r>
          </w:p>
        </w:tc>
      </w:tr>
      <w:tr w:rsidR="00A80B36" w:rsidTr="004563DC">
        <w:tc>
          <w:tcPr>
            <w:tcW w:w="4786" w:type="dxa"/>
          </w:tcPr>
          <w:p w:rsidR="008546E0" w:rsidRDefault="008546E0" w:rsidP="008546E0">
            <w:pPr>
              <w:pStyle w:val="Default"/>
              <w:ind w:lef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Документ о порядке оказания платных образовательных услуг, в том числе образец договора об оказании платных образовательных услуг</w:t>
            </w:r>
          </w:p>
        </w:tc>
        <w:tc>
          <w:tcPr>
            <w:tcW w:w="3827" w:type="dxa"/>
          </w:tcPr>
          <w:p w:rsidR="00A80B36" w:rsidRDefault="00AF3E16" w:rsidP="00567324">
            <w:pPr>
              <w:pStyle w:val="a3"/>
            </w:pPr>
            <w:r>
              <w:t>Уточнить и конкретизировать раздел сайта с указанными документами.</w:t>
            </w:r>
          </w:p>
          <w:p w:rsidR="00AF3E16" w:rsidRDefault="00AF3E16" w:rsidP="00567324">
            <w:pPr>
              <w:pStyle w:val="a3"/>
            </w:pPr>
          </w:p>
        </w:tc>
        <w:tc>
          <w:tcPr>
            <w:tcW w:w="1701" w:type="dxa"/>
          </w:tcPr>
          <w:p w:rsidR="00A80B36" w:rsidRDefault="000247B6" w:rsidP="00567324">
            <w:pPr>
              <w:pStyle w:val="a3"/>
            </w:pPr>
            <w:r>
              <w:t>02.12.2024</w:t>
            </w:r>
          </w:p>
        </w:tc>
        <w:tc>
          <w:tcPr>
            <w:tcW w:w="2268" w:type="dxa"/>
          </w:tcPr>
          <w:p w:rsidR="008546E0" w:rsidRDefault="008546E0" w:rsidP="008546E0">
            <w:pPr>
              <w:pStyle w:val="a3"/>
            </w:pPr>
            <w:r>
              <w:t xml:space="preserve">Коваленко И.П. </w:t>
            </w:r>
          </w:p>
          <w:p w:rsidR="008546E0" w:rsidRDefault="008546E0" w:rsidP="008546E0">
            <w:pPr>
              <w:pStyle w:val="a3"/>
            </w:pPr>
            <w:r>
              <w:t>инструктор-методист</w:t>
            </w:r>
          </w:p>
        </w:tc>
        <w:tc>
          <w:tcPr>
            <w:tcW w:w="2694" w:type="dxa"/>
          </w:tcPr>
          <w:p w:rsidR="00A80B36" w:rsidRDefault="00114A79" w:rsidP="00567324">
            <w:pPr>
              <w:pStyle w:val="a3"/>
            </w:pPr>
            <w:r>
              <w:t>Положение о платных услугах и образец договора расположены</w:t>
            </w:r>
            <w:r w:rsidR="008227F2">
              <w:t xml:space="preserve"> в разделе «Платные образовательные </w:t>
            </w:r>
            <w:r w:rsidR="008227F2">
              <w:lastRenderedPageBreak/>
              <w:t>услуги».</w:t>
            </w:r>
            <w:r>
              <w:t xml:space="preserve"> </w:t>
            </w:r>
            <w:r w:rsidR="00B54766" w:rsidRPr="00596E97">
              <w:rPr>
                <w:u w:val="single"/>
              </w:rPr>
              <w:t>На данное время ОУ платные услуги не оказывает</w:t>
            </w:r>
            <w:r w:rsidR="008227F2">
              <w:t>.</w:t>
            </w:r>
          </w:p>
          <w:p w:rsidR="008227F2" w:rsidRDefault="008227F2" w:rsidP="00567324">
            <w:pPr>
              <w:pStyle w:val="a3"/>
            </w:pPr>
          </w:p>
        </w:tc>
      </w:tr>
      <w:tr w:rsidR="008546E0" w:rsidTr="004563DC">
        <w:tc>
          <w:tcPr>
            <w:tcW w:w="4786" w:type="dxa"/>
          </w:tcPr>
          <w:p w:rsidR="008546E0" w:rsidRDefault="00F8416F" w:rsidP="008546E0">
            <w:pPr>
              <w:pStyle w:val="Default"/>
              <w:ind w:lef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Доступность питьевой воды</w:t>
            </w:r>
          </w:p>
          <w:p w:rsidR="0045510C" w:rsidRDefault="0045510C" w:rsidP="008546E0">
            <w:pPr>
              <w:pStyle w:val="Default"/>
              <w:ind w:left="-108"/>
              <w:rPr>
                <w:sz w:val="23"/>
                <w:szCs w:val="23"/>
              </w:rPr>
            </w:pPr>
          </w:p>
        </w:tc>
        <w:tc>
          <w:tcPr>
            <w:tcW w:w="3827" w:type="dxa"/>
          </w:tcPr>
          <w:p w:rsidR="008546E0" w:rsidRDefault="00A00C87" w:rsidP="000247B6">
            <w:pPr>
              <w:pStyle w:val="a3"/>
            </w:pPr>
            <w:r>
              <w:t>Заведующему хозяйством предусмотреть в бюджете на 2025- 20</w:t>
            </w:r>
            <w:r w:rsidR="000247B6">
              <w:t>2</w:t>
            </w:r>
            <w:r>
              <w:t>6 год закупку оборудования (кулеров) для хранения питьевой воды</w:t>
            </w:r>
          </w:p>
        </w:tc>
        <w:tc>
          <w:tcPr>
            <w:tcW w:w="1701" w:type="dxa"/>
          </w:tcPr>
          <w:p w:rsidR="008546E0" w:rsidRDefault="000247B6" w:rsidP="00567324">
            <w:pPr>
              <w:pStyle w:val="a3"/>
            </w:pPr>
            <w:r>
              <w:t>25.12.2024</w:t>
            </w:r>
          </w:p>
        </w:tc>
        <w:tc>
          <w:tcPr>
            <w:tcW w:w="2268" w:type="dxa"/>
          </w:tcPr>
          <w:p w:rsidR="00A00C87" w:rsidRDefault="00A00C87" w:rsidP="00A00C87">
            <w:pPr>
              <w:pStyle w:val="a3"/>
            </w:pPr>
            <w:r>
              <w:t>Завхоз</w:t>
            </w:r>
          </w:p>
          <w:p w:rsidR="008546E0" w:rsidRDefault="00A00C87" w:rsidP="00A00C87">
            <w:pPr>
              <w:pStyle w:val="a3"/>
            </w:pPr>
            <w:r>
              <w:t>Пилипчук И.Н.</w:t>
            </w:r>
          </w:p>
        </w:tc>
        <w:tc>
          <w:tcPr>
            <w:tcW w:w="2694" w:type="dxa"/>
          </w:tcPr>
          <w:p w:rsidR="00A00C87" w:rsidRDefault="00A00C87" w:rsidP="00567324">
            <w:pPr>
              <w:pStyle w:val="a3"/>
            </w:pPr>
            <w:r>
              <w:t xml:space="preserve">В здании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8546E0" w:rsidRDefault="00A00C87" w:rsidP="00567324">
            <w:pPr>
              <w:pStyle w:val="a3"/>
            </w:pPr>
            <w:r>
              <w:t xml:space="preserve">ул. Дзержинского 22, данное оборудование установлено, питьевая вода доступна для </w:t>
            </w:r>
            <w:proofErr w:type="gramStart"/>
            <w:r>
              <w:t>обучающихся</w:t>
            </w:r>
            <w:proofErr w:type="gramEnd"/>
          </w:p>
        </w:tc>
      </w:tr>
      <w:tr w:rsidR="008546E0" w:rsidTr="004563DC">
        <w:tc>
          <w:tcPr>
            <w:tcW w:w="4786" w:type="dxa"/>
          </w:tcPr>
          <w:p w:rsidR="008546E0" w:rsidRDefault="008A115C" w:rsidP="008A11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Оборудование входных групп пандусами или подъемными платформами </w:t>
            </w:r>
          </w:p>
        </w:tc>
        <w:tc>
          <w:tcPr>
            <w:tcW w:w="3827" w:type="dxa"/>
          </w:tcPr>
          <w:p w:rsidR="008546E0" w:rsidRDefault="00D10194" w:rsidP="000247B6">
            <w:pPr>
              <w:pStyle w:val="a3"/>
            </w:pPr>
            <w:r>
              <w:t>Заведующему хозяйством предусмотреть в бюджете на 2025- 20</w:t>
            </w:r>
            <w:r w:rsidR="000247B6">
              <w:t>2</w:t>
            </w:r>
            <w:r>
              <w:t xml:space="preserve">6 год закупку материалов для оборудования входных групп пандусами </w:t>
            </w:r>
          </w:p>
        </w:tc>
        <w:tc>
          <w:tcPr>
            <w:tcW w:w="1701" w:type="dxa"/>
          </w:tcPr>
          <w:p w:rsidR="008546E0" w:rsidRDefault="000247B6" w:rsidP="00567324">
            <w:pPr>
              <w:pStyle w:val="a3"/>
            </w:pPr>
            <w:r>
              <w:t>25.12.2024</w:t>
            </w:r>
          </w:p>
        </w:tc>
        <w:tc>
          <w:tcPr>
            <w:tcW w:w="2268" w:type="dxa"/>
          </w:tcPr>
          <w:p w:rsidR="008546E0" w:rsidRDefault="00D10194" w:rsidP="00567324">
            <w:pPr>
              <w:pStyle w:val="a3"/>
            </w:pPr>
            <w:r>
              <w:t>Директор</w:t>
            </w:r>
          </w:p>
          <w:p w:rsidR="00D10194" w:rsidRDefault="00D10194" w:rsidP="00567324">
            <w:pPr>
              <w:pStyle w:val="a3"/>
            </w:pPr>
            <w:r>
              <w:t xml:space="preserve">Гоменюк А.А. </w:t>
            </w:r>
          </w:p>
          <w:p w:rsidR="00FD0BAF" w:rsidRDefault="00FD0BAF" w:rsidP="00567324">
            <w:pPr>
              <w:pStyle w:val="a3"/>
            </w:pPr>
          </w:p>
          <w:p w:rsidR="00D10194" w:rsidRDefault="00D10194" w:rsidP="00567324">
            <w:pPr>
              <w:pStyle w:val="a3"/>
            </w:pPr>
            <w:r>
              <w:t>Завхоз</w:t>
            </w:r>
          </w:p>
          <w:p w:rsidR="00D10194" w:rsidRDefault="00D10194" w:rsidP="00567324">
            <w:pPr>
              <w:pStyle w:val="a3"/>
            </w:pPr>
            <w:r>
              <w:t>Пилипчук И.Н.</w:t>
            </w:r>
          </w:p>
        </w:tc>
        <w:tc>
          <w:tcPr>
            <w:tcW w:w="2694" w:type="dxa"/>
          </w:tcPr>
          <w:p w:rsidR="008546E0" w:rsidRDefault="008546E0" w:rsidP="00567324">
            <w:pPr>
              <w:pStyle w:val="a3"/>
            </w:pPr>
          </w:p>
        </w:tc>
      </w:tr>
      <w:tr w:rsidR="008546E0" w:rsidTr="004563DC">
        <w:tc>
          <w:tcPr>
            <w:tcW w:w="4786" w:type="dxa"/>
          </w:tcPr>
          <w:p w:rsidR="008546E0" w:rsidRDefault="008D40B1" w:rsidP="008D40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выделенных стоянок для автотранспортных средств инвалидов </w:t>
            </w:r>
          </w:p>
        </w:tc>
        <w:tc>
          <w:tcPr>
            <w:tcW w:w="3827" w:type="dxa"/>
          </w:tcPr>
          <w:p w:rsidR="008546E0" w:rsidRDefault="00C34CB6" w:rsidP="00FD0BAF">
            <w:pPr>
              <w:pStyle w:val="a3"/>
            </w:pPr>
            <w:r>
              <w:t xml:space="preserve">Определить </w:t>
            </w:r>
            <w:r w:rsidR="00D10194">
              <w:t>места стоянки автотранспортных средств инвалидов, с п</w:t>
            </w:r>
            <w:r w:rsidR="00FD0BAF">
              <w:t>оложенными</w:t>
            </w:r>
            <w:r w:rsidR="00D10194">
              <w:t xml:space="preserve"> разметкой и знаками.</w:t>
            </w:r>
          </w:p>
        </w:tc>
        <w:tc>
          <w:tcPr>
            <w:tcW w:w="1701" w:type="dxa"/>
          </w:tcPr>
          <w:p w:rsidR="008546E0" w:rsidRDefault="000247B6" w:rsidP="00567324">
            <w:pPr>
              <w:pStyle w:val="a3"/>
            </w:pPr>
            <w:r>
              <w:t>25.12.2024</w:t>
            </w:r>
          </w:p>
        </w:tc>
        <w:tc>
          <w:tcPr>
            <w:tcW w:w="2268" w:type="dxa"/>
          </w:tcPr>
          <w:p w:rsidR="00D10194" w:rsidRDefault="00D10194" w:rsidP="00D10194">
            <w:pPr>
              <w:pStyle w:val="a3"/>
            </w:pPr>
            <w:r>
              <w:t>Директор</w:t>
            </w:r>
          </w:p>
          <w:p w:rsidR="00D10194" w:rsidRDefault="00D10194" w:rsidP="00D10194">
            <w:pPr>
              <w:pStyle w:val="a3"/>
            </w:pPr>
            <w:r>
              <w:t xml:space="preserve">Гоменюк А.А. </w:t>
            </w:r>
          </w:p>
          <w:p w:rsidR="00FD0BAF" w:rsidRDefault="00FD0BAF" w:rsidP="00D10194">
            <w:pPr>
              <w:pStyle w:val="a3"/>
            </w:pPr>
          </w:p>
          <w:p w:rsidR="00D10194" w:rsidRDefault="00D10194" w:rsidP="00D10194">
            <w:pPr>
              <w:pStyle w:val="a3"/>
            </w:pPr>
            <w:r>
              <w:t>Завхоз</w:t>
            </w:r>
          </w:p>
          <w:p w:rsidR="008546E0" w:rsidRDefault="00D10194" w:rsidP="00D10194">
            <w:pPr>
              <w:pStyle w:val="a3"/>
            </w:pPr>
            <w:r>
              <w:t>Пилипчук И.Н.</w:t>
            </w:r>
          </w:p>
        </w:tc>
        <w:tc>
          <w:tcPr>
            <w:tcW w:w="2694" w:type="dxa"/>
          </w:tcPr>
          <w:p w:rsidR="008546E0" w:rsidRDefault="008546E0" w:rsidP="00567324">
            <w:pPr>
              <w:pStyle w:val="a3"/>
            </w:pPr>
          </w:p>
        </w:tc>
      </w:tr>
      <w:tr w:rsidR="008546E0" w:rsidTr="004563DC">
        <w:tc>
          <w:tcPr>
            <w:tcW w:w="4786" w:type="dxa"/>
          </w:tcPr>
          <w:p w:rsidR="008546E0" w:rsidRDefault="008D40B1" w:rsidP="008D40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адаптированных лифтов, поручней, расширенных дверных проемов </w:t>
            </w:r>
          </w:p>
        </w:tc>
        <w:tc>
          <w:tcPr>
            <w:tcW w:w="3827" w:type="dxa"/>
          </w:tcPr>
          <w:p w:rsidR="008546E0" w:rsidRDefault="00D10194" w:rsidP="000247B6">
            <w:pPr>
              <w:pStyle w:val="a3"/>
            </w:pPr>
            <w:r>
              <w:t>Заведующему хозяйством предусмотреть в бюджете на 2025- 20</w:t>
            </w:r>
            <w:r w:rsidR="000247B6">
              <w:t>2</w:t>
            </w:r>
            <w:r>
              <w:t>6 год закупку материалов для оборудования адаптированных поручней и расширенных дверных проемов</w:t>
            </w:r>
          </w:p>
        </w:tc>
        <w:tc>
          <w:tcPr>
            <w:tcW w:w="1701" w:type="dxa"/>
          </w:tcPr>
          <w:p w:rsidR="008546E0" w:rsidRDefault="000247B6" w:rsidP="00567324">
            <w:pPr>
              <w:pStyle w:val="a3"/>
            </w:pPr>
            <w:r>
              <w:t>25.12.2024</w:t>
            </w:r>
          </w:p>
        </w:tc>
        <w:tc>
          <w:tcPr>
            <w:tcW w:w="2268" w:type="dxa"/>
          </w:tcPr>
          <w:p w:rsidR="00FD0BAF" w:rsidRDefault="00FD0BAF" w:rsidP="00FD0BAF">
            <w:pPr>
              <w:pStyle w:val="a3"/>
            </w:pPr>
            <w:r>
              <w:t>Директор</w:t>
            </w:r>
          </w:p>
          <w:p w:rsidR="00FD0BAF" w:rsidRDefault="00FD0BAF" w:rsidP="00FD0BAF">
            <w:pPr>
              <w:pStyle w:val="a3"/>
            </w:pPr>
            <w:r>
              <w:t xml:space="preserve">Гоменюк А.А. </w:t>
            </w:r>
          </w:p>
          <w:p w:rsidR="00FD0BAF" w:rsidRDefault="00FD0BAF" w:rsidP="00FD0BAF">
            <w:pPr>
              <w:pStyle w:val="a3"/>
            </w:pPr>
          </w:p>
          <w:p w:rsidR="00FD0BAF" w:rsidRDefault="00FD0BAF" w:rsidP="00FD0BAF">
            <w:pPr>
              <w:pStyle w:val="a3"/>
            </w:pPr>
            <w:r>
              <w:t>Завхоз</w:t>
            </w:r>
          </w:p>
          <w:p w:rsidR="008546E0" w:rsidRDefault="00FD0BAF" w:rsidP="00FD0BAF">
            <w:pPr>
              <w:pStyle w:val="a3"/>
            </w:pPr>
            <w:r>
              <w:t>Пилипчук И.Н.</w:t>
            </w:r>
          </w:p>
        </w:tc>
        <w:tc>
          <w:tcPr>
            <w:tcW w:w="2694" w:type="dxa"/>
          </w:tcPr>
          <w:p w:rsidR="008546E0" w:rsidRDefault="008546E0" w:rsidP="00567324">
            <w:pPr>
              <w:pStyle w:val="a3"/>
            </w:pPr>
          </w:p>
        </w:tc>
      </w:tr>
      <w:tr w:rsidR="008D40B1" w:rsidTr="004563DC">
        <w:tc>
          <w:tcPr>
            <w:tcW w:w="4786" w:type="dxa"/>
          </w:tcPr>
          <w:p w:rsidR="008D40B1" w:rsidRDefault="008D40B1" w:rsidP="008D40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сменных кресел-колясок </w:t>
            </w:r>
          </w:p>
        </w:tc>
        <w:tc>
          <w:tcPr>
            <w:tcW w:w="3827" w:type="dxa"/>
          </w:tcPr>
          <w:p w:rsidR="008D40B1" w:rsidRDefault="00FD0BAF" w:rsidP="000247B6">
            <w:pPr>
              <w:pStyle w:val="a3"/>
            </w:pPr>
            <w:r>
              <w:t>Заведующему хозяйством предусмотреть в бюджете на 2025- 20</w:t>
            </w:r>
            <w:r w:rsidR="000247B6">
              <w:t>2</w:t>
            </w:r>
            <w:r>
              <w:t>6 год закупку сменных кресел-колясок, запросить информацию по оборудованию у поставщиков для планирования расходов на 2025-2026г.г.</w:t>
            </w:r>
          </w:p>
        </w:tc>
        <w:tc>
          <w:tcPr>
            <w:tcW w:w="1701" w:type="dxa"/>
          </w:tcPr>
          <w:p w:rsidR="008D40B1" w:rsidRDefault="000247B6" w:rsidP="00567324">
            <w:pPr>
              <w:pStyle w:val="a3"/>
            </w:pPr>
            <w:r>
              <w:t>25.12.2024</w:t>
            </w:r>
          </w:p>
        </w:tc>
        <w:tc>
          <w:tcPr>
            <w:tcW w:w="2268" w:type="dxa"/>
          </w:tcPr>
          <w:p w:rsidR="00FD0BAF" w:rsidRDefault="00FD0BAF" w:rsidP="00FD0BAF">
            <w:pPr>
              <w:pStyle w:val="a3"/>
            </w:pPr>
            <w:r>
              <w:t>Завхоз</w:t>
            </w:r>
          </w:p>
          <w:p w:rsidR="008D40B1" w:rsidRDefault="00FD0BAF" w:rsidP="00FD0BAF">
            <w:pPr>
              <w:pStyle w:val="a3"/>
            </w:pPr>
            <w:r>
              <w:t>Пилипчук И.Н.</w:t>
            </w:r>
          </w:p>
        </w:tc>
        <w:tc>
          <w:tcPr>
            <w:tcW w:w="2694" w:type="dxa"/>
          </w:tcPr>
          <w:p w:rsidR="008D40B1" w:rsidRDefault="008D40B1" w:rsidP="00567324">
            <w:pPr>
              <w:pStyle w:val="a3"/>
            </w:pPr>
          </w:p>
        </w:tc>
      </w:tr>
      <w:tr w:rsidR="008D40B1" w:rsidTr="004563DC">
        <w:tc>
          <w:tcPr>
            <w:tcW w:w="4786" w:type="dxa"/>
          </w:tcPr>
          <w:p w:rsidR="008D40B1" w:rsidRDefault="008D40B1" w:rsidP="008D40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специально оборудованных санитарно-гигиенических помещений в организации </w:t>
            </w:r>
          </w:p>
        </w:tc>
        <w:tc>
          <w:tcPr>
            <w:tcW w:w="3827" w:type="dxa"/>
          </w:tcPr>
          <w:p w:rsidR="00335E63" w:rsidRDefault="00B24708" w:rsidP="000247B6">
            <w:pPr>
              <w:pStyle w:val="a3"/>
            </w:pPr>
            <w:r>
              <w:t>Заведующему хозяйством предусмотреть в бюджете на 2025- 20</w:t>
            </w:r>
            <w:r w:rsidR="000247B6">
              <w:t>2</w:t>
            </w:r>
            <w:r>
              <w:t xml:space="preserve">6 год закупку </w:t>
            </w:r>
            <w:r w:rsidR="00335E63">
              <w:t xml:space="preserve">оборудования для санитарно-гигиенических </w:t>
            </w:r>
            <w:r w:rsidR="00335E63">
              <w:lastRenderedPageBreak/>
              <w:t>помещений в организации</w:t>
            </w:r>
            <w:r>
              <w:t>, запросить информацию по оборудованию у поставщиков для планирования расходов на 2025-2026г.г.</w:t>
            </w:r>
          </w:p>
        </w:tc>
        <w:tc>
          <w:tcPr>
            <w:tcW w:w="1701" w:type="dxa"/>
          </w:tcPr>
          <w:p w:rsidR="008D40B1" w:rsidRDefault="000247B6" w:rsidP="00567324">
            <w:pPr>
              <w:pStyle w:val="a3"/>
            </w:pPr>
            <w:r>
              <w:lastRenderedPageBreak/>
              <w:t>25.12.2024</w:t>
            </w:r>
          </w:p>
        </w:tc>
        <w:tc>
          <w:tcPr>
            <w:tcW w:w="2268" w:type="dxa"/>
          </w:tcPr>
          <w:p w:rsidR="00B24708" w:rsidRDefault="00B24708" w:rsidP="00B24708">
            <w:pPr>
              <w:pStyle w:val="a3"/>
            </w:pPr>
            <w:r>
              <w:t>Завхоз</w:t>
            </w:r>
          </w:p>
          <w:p w:rsidR="008D40B1" w:rsidRDefault="00B24708" w:rsidP="00B24708">
            <w:pPr>
              <w:pStyle w:val="a3"/>
            </w:pPr>
            <w:r>
              <w:t>Пилипчук И.Н.</w:t>
            </w:r>
          </w:p>
        </w:tc>
        <w:tc>
          <w:tcPr>
            <w:tcW w:w="2694" w:type="dxa"/>
          </w:tcPr>
          <w:p w:rsidR="008D40B1" w:rsidRDefault="008D40B1" w:rsidP="00567324">
            <w:pPr>
              <w:pStyle w:val="a3"/>
            </w:pPr>
          </w:p>
        </w:tc>
      </w:tr>
      <w:tr w:rsidR="008D40B1" w:rsidTr="004563DC">
        <w:tc>
          <w:tcPr>
            <w:tcW w:w="4786" w:type="dxa"/>
          </w:tcPr>
          <w:p w:rsidR="008D40B1" w:rsidRDefault="008D40B1" w:rsidP="008D40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Дублирование для инвалидов по слуху и зрению звуковой и зрительной информации </w:t>
            </w:r>
          </w:p>
          <w:p w:rsidR="00B54766" w:rsidRDefault="00B54766" w:rsidP="008D40B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827" w:type="dxa"/>
          </w:tcPr>
          <w:p w:rsidR="008D40B1" w:rsidRDefault="00335E63" w:rsidP="000247B6">
            <w:pPr>
              <w:pStyle w:val="a3"/>
            </w:pPr>
            <w:r>
              <w:t>Заведующему хозяйством предусмотреть в бюджете на 2025- 20</w:t>
            </w:r>
            <w:r w:rsidR="000247B6">
              <w:t>2</w:t>
            </w:r>
            <w:r>
              <w:t>6 год закупку оборудования для инвалидов по слуху и зрению звуковой и зрительной информации, запросить информацию по оборудованию у поставщиков для планирования расходов на 2025-2026г.г.</w:t>
            </w:r>
          </w:p>
        </w:tc>
        <w:tc>
          <w:tcPr>
            <w:tcW w:w="1701" w:type="dxa"/>
          </w:tcPr>
          <w:p w:rsidR="008D40B1" w:rsidRDefault="000247B6" w:rsidP="00567324">
            <w:pPr>
              <w:pStyle w:val="a3"/>
            </w:pPr>
            <w:r>
              <w:t>25.12.2024</w:t>
            </w:r>
          </w:p>
        </w:tc>
        <w:tc>
          <w:tcPr>
            <w:tcW w:w="2268" w:type="dxa"/>
          </w:tcPr>
          <w:p w:rsidR="00335E63" w:rsidRDefault="00335E63" w:rsidP="00335E63">
            <w:pPr>
              <w:pStyle w:val="a3"/>
            </w:pPr>
            <w:r>
              <w:t>Директор</w:t>
            </w:r>
          </w:p>
          <w:p w:rsidR="00335E63" w:rsidRDefault="00335E63" w:rsidP="00335E63">
            <w:pPr>
              <w:pStyle w:val="a3"/>
            </w:pPr>
            <w:r>
              <w:t xml:space="preserve">Гоменюк А.А. </w:t>
            </w:r>
          </w:p>
          <w:p w:rsidR="00335E63" w:rsidRDefault="00335E63" w:rsidP="00335E63">
            <w:pPr>
              <w:pStyle w:val="a3"/>
            </w:pPr>
          </w:p>
          <w:p w:rsidR="00335E63" w:rsidRDefault="00335E63" w:rsidP="00335E63">
            <w:pPr>
              <w:pStyle w:val="a3"/>
            </w:pPr>
            <w:r>
              <w:t>Завхоз</w:t>
            </w:r>
          </w:p>
          <w:p w:rsidR="008D40B1" w:rsidRDefault="00335E63" w:rsidP="00335E63">
            <w:pPr>
              <w:pStyle w:val="a3"/>
            </w:pPr>
            <w:r>
              <w:t>Пилипчук И.Н.</w:t>
            </w:r>
          </w:p>
        </w:tc>
        <w:tc>
          <w:tcPr>
            <w:tcW w:w="2694" w:type="dxa"/>
          </w:tcPr>
          <w:p w:rsidR="008D40B1" w:rsidRDefault="008D40B1" w:rsidP="00567324">
            <w:pPr>
              <w:pStyle w:val="a3"/>
            </w:pPr>
          </w:p>
        </w:tc>
      </w:tr>
      <w:tr w:rsidR="008D40B1" w:rsidTr="004563DC">
        <w:tc>
          <w:tcPr>
            <w:tcW w:w="4786" w:type="dxa"/>
          </w:tcPr>
          <w:p w:rsidR="008D40B1" w:rsidRDefault="00F72420" w:rsidP="00AF3E16">
            <w:pPr>
              <w:pStyle w:val="Default"/>
            </w:pPr>
            <w:r>
              <w:rPr>
                <w:sz w:val="23"/>
                <w:szCs w:val="23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</w:t>
            </w:r>
            <w:r>
              <w:t>Брайля</w:t>
            </w:r>
          </w:p>
          <w:p w:rsidR="00AF3E16" w:rsidRDefault="00AF3E16" w:rsidP="00AF3E1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827" w:type="dxa"/>
          </w:tcPr>
          <w:p w:rsidR="008D40B1" w:rsidRDefault="00335E63" w:rsidP="000247B6">
            <w:pPr>
              <w:pStyle w:val="a3"/>
            </w:pPr>
            <w:r>
              <w:t>Заведующему хозяйством предусмотреть в бюджете на 2025- 20</w:t>
            </w:r>
            <w:r w:rsidR="000247B6">
              <w:t>2</w:t>
            </w:r>
            <w:r>
              <w:t>6 год закупку знаков и иной текстовой и графической информации</w:t>
            </w:r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выполненными</w:t>
            </w:r>
            <w:proofErr w:type="gramEnd"/>
            <w:r>
              <w:rPr>
                <w:sz w:val="23"/>
                <w:szCs w:val="23"/>
              </w:rPr>
              <w:t xml:space="preserve"> рельефно-точечным шрифтом </w:t>
            </w:r>
            <w:r>
              <w:t>Брайля, запросить информацию по оборудованию у поставщиков для планирования расходов на 2025-2026г.г.</w:t>
            </w:r>
          </w:p>
        </w:tc>
        <w:tc>
          <w:tcPr>
            <w:tcW w:w="1701" w:type="dxa"/>
          </w:tcPr>
          <w:p w:rsidR="008D40B1" w:rsidRDefault="008D40B1" w:rsidP="00567324">
            <w:pPr>
              <w:pStyle w:val="a3"/>
            </w:pPr>
          </w:p>
          <w:p w:rsidR="00335E63" w:rsidRDefault="000247B6" w:rsidP="00567324">
            <w:pPr>
              <w:pStyle w:val="a3"/>
            </w:pPr>
            <w:r>
              <w:t>25.12.2024</w:t>
            </w:r>
          </w:p>
        </w:tc>
        <w:tc>
          <w:tcPr>
            <w:tcW w:w="2268" w:type="dxa"/>
          </w:tcPr>
          <w:p w:rsidR="00335E63" w:rsidRDefault="00335E63" w:rsidP="00335E63">
            <w:pPr>
              <w:pStyle w:val="a3"/>
            </w:pPr>
            <w:r>
              <w:t>Завхоз</w:t>
            </w:r>
          </w:p>
          <w:p w:rsidR="008D40B1" w:rsidRDefault="00335E63" w:rsidP="00335E63">
            <w:pPr>
              <w:pStyle w:val="a3"/>
            </w:pPr>
            <w:r>
              <w:t>Пилипчук И.Н.</w:t>
            </w:r>
          </w:p>
        </w:tc>
        <w:tc>
          <w:tcPr>
            <w:tcW w:w="2694" w:type="dxa"/>
          </w:tcPr>
          <w:p w:rsidR="008D40B1" w:rsidRDefault="008D40B1" w:rsidP="00567324">
            <w:pPr>
              <w:pStyle w:val="a3"/>
            </w:pPr>
          </w:p>
        </w:tc>
      </w:tr>
      <w:tr w:rsidR="008D40B1" w:rsidTr="004563DC">
        <w:tc>
          <w:tcPr>
            <w:tcW w:w="4786" w:type="dxa"/>
          </w:tcPr>
          <w:p w:rsidR="00F72420" w:rsidRDefault="00F72420" w:rsidP="00F724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:rsidR="00F72420" w:rsidRDefault="00F72420" w:rsidP="00F72420">
            <w:pPr>
              <w:pStyle w:val="Default"/>
              <w:rPr>
                <w:sz w:val="23"/>
                <w:szCs w:val="23"/>
              </w:rPr>
            </w:pPr>
          </w:p>
          <w:p w:rsidR="00F72420" w:rsidRDefault="00F72420" w:rsidP="00F7242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827" w:type="dxa"/>
          </w:tcPr>
          <w:p w:rsidR="008D40B1" w:rsidRDefault="008D11C1" w:rsidP="008D11C1">
            <w:pPr>
              <w:pStyle w:val="a3"/>
            </w:pPr>
            <w:proofErr w:type="gramStart"/>
            <w:r>
              <w:rPr>
                <w:sz w:val="23"/>
                <w:szCs w:val="23"/>
              </w:rPr>
              <w:t xml:space="preserve">Рассмотреть возможность при необходимости предоставления инвалидам по слуху (слуху и зрению) услуг сурдопереводчика (тифлосурдопереводчика </w:t>
            </w:r>
            <w:proofErr w:type="gramEnd"/>
          </w:p>
        </w:tc>
        <w:tc>
          <w:tcPr>
            <w:tcW w:w="1701" w:type="dxa"/>
          </w:tcPr>
          <w:p w:rsidR="008D40B1" w:rsidRDefault="000247B6" w:rsidP="00567324">
            <w:pPr>
              <w:pStyle w:val="a3"/>
            </w:pPr>
            <w:r>
              <w:t>25.12.2024</w:t>
            </w:r>
          </w:p>
        </w:tc>
        <w:tc>
          <w:tcPr>
            <w:tcW w:w="2268" w:type="dxa"/>
          </w:tcPr>
          <w:p w:rsidR="000247B6" w:rsidRDefault="000247B6" w:rsidP="000247B6">
            <w:pPr>
              <w:pStyle w:val="a3"/>
            </w:pPr>
            <w:r>
              <w:t>Директор</w:t>
            </w:r>
          </w:p>
          <w:p w:rsidR="000247B6" w:rsidRDefault="000247B6" w:rsidP="000247B6">
            <w:pPr>
              <w:pStyle w:val="a3"/>
            </w:pPr>
            <w:r>
              <w:t>Гоменюк А.А.</w:t>
            </w:r>
          </w:p>
          <w:p w:rsidR="000247B6" w:rsidRDefault="000247B6" w:rsidP="000247B6">
            <w:pPr>
              <w:pStyle w:val="a3"/>
            </w:pPr>
            <w:r>
              <w:t xml:space="preserve">Коваленко И.П. </w:t>
            </w:r>
          </w:p>
          <w:p w:rsidR="008D40B1" w:rsidRDefault="000247B6" w:rsidP="000247B6">
            <w:pPr>
              <w:pStyle w:val="a3"/>
            </w:pPr>
            <w:r>
              <w:t>инструктор-методист</w:t>
            </w:r>
          </w:p>
        </w:tc>
        <w:tc>
          <w:tcPr>
            <w:tcW w:w="2694" w:type="dxa"/>
          </w:tcPr>
          <w:p w:rsidR="008D40B1" w:rsidRDefault="008D40B1" w:rsidP="00567324">
            <w:pPr>
              <w:pStyle w:val="a3"/>
            </w:pPr>
          </w:p>
        </w:tc>
      </w:tr>
      <w:tr w:rsidR="00F72420" w:rsidTr="004563DC">
        <w:tc>
          <w:tcPr>
            <w:tcW w:w="4786" w:type="dxa"/>
          </w:tcPr>
          <w:p w:rsidR="00F72420" w:rsidRDefault="00F72420" w:rsidP="004551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Помощь, оказываемая работниками организации, прошедшими необходимое обучение (инструктирование) (возможность сопровождения работниками организации) </w:t>
            </w:r>
          </w:p>
        </w:tc>
        <w:tc>
          <w:tcPr>
            <w:tcW w:w="3827" w:type="dxa"/>
          </w:tcPr>
          <w:p w:rsidR="00F72420" w:rsidRDefault="0070645D" w:rsidP="0070645D">
            <w:pPr>
              <w:pStyle w:val="a3"/>
            </w:pPr>
            <w:r>
              <w:rPr>
                <w:sz w:val="23"/>
                <w:szCs w:val="23"/>
              </w:rPr>
              <w:t>Предусмотреть возможность прохождения работниками организации необходимого обучения для возможности сопровождения детей с ОВЗ и инвалидов</w:t>
            </w:r>
          </w:p>
        </w:tc>
        <w:tc>
          <w:tcPr>
            <w:tcW w:w="1701" w:type="dxa"/>
          </w:tcPr>
          <w:p w:rsidR="00F72420" w:rsidRDefault="000247B6" w:rsidP="00567324">
            <w:pPr>
              <w:pStyle w:val="a3"/>
            </w:pPr>
            <w:r>
              <w:t>25.12.2024</w:t>
            </w:r>
          </w:p>
        </w:tc>
        <w:tc>
          <w:tcPr>
            <w:tcW w:w="2268" w:type="dxa"/>
          </w:tcPr>
          <w:p w:rsidR="0070645D" w:rsidRDefault="0070645D" w:rsidP="0070645D">
            <w:pPr>
              <w:pStyle w:val="a3"/>
            </w:pPr>
            <w:r>
              <w:t xml:space="preserve">Коваленко И.П. </w:t>
            </w:r>
          </w:p>
          <w:p w:rsidR="00F72420" w:rsidRDefault="0070645D" w:rsidP="0070645D">
            <w:pPr>
              <w:pStyle w:val="a3"/>
            </w:pPr>
            <w:r>
              <w:t>инструктор-методист</w:t>
            </w:r>
          </w:p>
        </w:tc>
        <w:tc>
          <w:tcPr>
            <w:tcW w:w="2694" w:type="dxa"/>
          </w:tcPr>
          <w:p w:rsidR="000F0B40" w:rsidRDefault="000F0B40" w:rsidP="000F0B40">
            <w:pPr>
              <w:pStyle w:val="a3"/>
            </w:pPr>
            <w:r>
              <w:t>Информация в разделе</w:t>
            </w:r>
          </w:p>
          <w:p w:rsidR="00F72420" w:rsidRDefault="000F0B40" w:rsidP="000F0B40">
            <w:pPr>
              <w:pStyle w:val="a3"/>
            </w:pPr>
            <w:r>
              <w:t>«Доступная среда»</w:t>
            </w:r>
          </w:p>
        </w:tc>
      </w:tr>
      <w:tr w:rsidR="00F72420" w:rsidTr="004563DC">
        <w:tc>
          <w:tcPr>
            <w:tcW w:w="4786" w:type="dxa"/>
          </w:tcPr>
          <w:p w:rsidR="00F72420" w:rsidRDefault="0045510C" w:rsidP="004551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3827" w:type="dxa"/>
          </w:tcPr>
          <w:p w:rsidR="00F72420" w:rsidRDefault="0070645D" w:rsidP="0070645D">
            <w:pPr>
              <w:pStyle w:val="a3"/>
            </w:pPr>
            <w:r>
              <w:rPr>
                <w:sz w:val="23"/>
                <w:szCs w:val="23"/>
              </w:rPr>
              <w:t xml:space="preserve">Рассмотреть возможность при необходимости предоставления </w:t>
            </w:r>
            <w:r>
              <w:rPr>
                <w:sz w:val="23"/>
                <w:szCs w:val="23"/>
              </w:rPr>
              <w:lastRenderedPageBreak/>
              <w:t>услуги в дистанционном режиме или на дому</w:t>
            </w:r>
          </w:p>
        </w:tc>
        <w:tc>
          <w:tcPr>
            <w:tcW w:w="1701" w:type="dxa"/>
          </w:tcPr>
          <w:p w:rsidR="00F72420" w:rsidRDefault="000247B6" w:rsidP="00567324">
            <w:pPr>
              <w:pStyle w:val="a3"/>
            </w:pPr>
            <w:r>
              <w:lastRenderedPageBreak/>
              <w:t>25.12.2024</w:t>
            </w:r>
          </w:p>
        </w:tc>
        <w:tc>
          <w:tcPr>
            <w:tcW w:w="2268" w:type="dxa"/>
          </w:tcPr>
          <w:p w:rsidR="0070645D" w:rsidRDefault="0070645D" w:rsidP="0070645D">
            <w:pPr>
              <w:pStyle w:val="a3"/>
            </w:pPr>
            <w:r>
              <w:t>Директор</w:t>
            </w:r>
          </w:p>
          <w:p w:rsidR="000247B6" w:rsidRDefault="0070645D" w:rsidP="0070645D">
            <w:pPr>
              <w:pStyle w:val="a3"/>
            </w:pPr>
            <w:r>
              <w:t>Гоменюк А.А.</w:t>
            </w:r>
          </w:p>
          <w:p w:rsidR="0070645D" w:rsidRDefault="0070645D" w:rsidP="0070645D">
            <w:pPr>
              <w:pStyle w:val="a3"/>
            </w:pPr>
            <w:r>
              <w:lastRenderedPageBreak/>
              <w:t xml:space="preserve">Коваленко И.П. </w:t>
            </w:r>
          </w:p>
          <w:p w:rsidR="00F72420" w:rsidRDefault="0070645D" w:rsidP="0070645D">
            <w:pPr>
              <w:pStyle w:val="a3"/>
            </w:pPr>
            <w:r>
              <w:t>инструктор-методист</w:t>
            </w:r>
          </w:p>
        </w:tc>
        <w:tc>
          <w:tcPr>
            <w:tcW w:w="2694" w:type="dxa"/>
          </w:tcPr>
          <w:p w:rsidR="00F72420" w:rsidRDefault="000F0B40" w:rsidP="00567324">
            <w:pPr>
              <w:pStyle w:val="a3"/>
            </w:pPr>
            <w:r>
              <w:lastRenderedPageBreak/>
              <w:t>Информация в разделе</w:t>
            </w:r>
          </w:p>
          <w:p w:rsidR="000F0B40" w:rsidRDefault="000F0B40" w:rsidP="000F0B40">
            <w:pPr>
              <w:pStyle w:val="a3"/>
            </w:pPr>
            <w:r>
              <w:t>«Доступная среда»</w:t>
            </w:r>
          </w:p>
        </w:tc>
      </w:tr>
    </w:tbl>
    <w:p w:rsidR="00567324" w:rsidRDefault="00567324" w:rsidP="00A00C87">
      <w:pPr>
        <w:pStyle w:val="a3"/>
      </w:pPr>
    </w:p>
    <w:sectPr w:rsidR="00567324" w:rsidSect="00A801F5">
      <w:pgSz w:w="16838" w:h="11906" w:orient="landscape"/>
      <w:pgMar w:top="709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61657"/>
    <w:rsid w:val="000247B6"/>
    <w:rsid w:val="000A337F"/>
    <w:rsid w:val="000F0B40"/>
    <w:rsid w:val="00114A79"/>
    <w:rsid w:val="00335E63"/>
    <w:rsid w:val="003A2408"/>
    <w:rsid w:val="0045510C"/>
    <w:rsid w:val="004563DC"/>
    <w:rsid w:val="0046659C"/>
    <w:rsid w:val="0056579B"/>
    <w:rsid w:val="00567324"/>
    <w:rsid w:val="00596E97"/>
    <w:rsid w:val="0069418F"/>
    <w:rsid w:val="0070645D"/>
    <w:rsid w:val="008227F2"/>
    <w:rsid w:val="008546E0"/>
    <w:rsid w:val="008A115C"/>
    <w:rsid w:val="008D11C1"/>
    <w:rsid w:val="008D40B1"/>
    <w:rsid w:val="00A00C87"/>
    <w:rsid w:val="00A22A99"/>
    <w:rsid w:val="00A3425C"/>
    <w:rsid w:val="00A61657"/>
    <w:rsid w:val="00A801F5"/>
    <w:rsid w:val="00A80B36"/>
    <w:rsid w:val="00AF3E16"/>
    <w:rsid w:val="00B24708"/>
    <w:rsid w:val="00B54766"/>
    <w:rsid w:val="00C34CB6"/>
    <w:rsid w:val="00C35AA6"/>
    <w:rsid w:val="00D10194"/>
    <w:rsid w:val="00F72420"/>
    <w:rsid w:val="00F8416F"/>
    <w:rsid w:val="00FD0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A3425C"/>
    <w:rPr>
      <w:rFonts w:ascii="Arial Narrow" w:eastAsia="Arial Narrow" w:hAnsi="Arial Narrow" w:cs="Arial Narrow"/>
      <w:spacing w:val="-7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A3425C"/>
    <w:pPr>
      <w:shd w:val="clear" w:color="auto" w:fill="FFFFFF"/>
      <w:spacing w:line="312" w:lineRule="exact"/>
      <w:jc w:val="center"/>
      <w:outlineLvl w:val="1"/>
    </w:pPr>
    <w:rPr>
      <w:rFonts w:ascii="Arial Narrow" w:eastAsia="Arial Narrow" w:hAnsi="Arial Narrow" w:cs="Arial Narrow"/>
      <w:spacing w:val="-7"/>
      <w:sz w:val="21"/>
      <w:szCs w:val="21"/>
      <w:lang w:eastAsia="en-US"/>
    </w:rPr>
  </w:style>
  <w:style w:type="paragraph" w:styleId="a3">
    <w:name w:val="No Spacing"/>
    <w:uiPriority w:val="1"/>
    <w:qFormat/>
    <w:rsid w:val="00567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67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5A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801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1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A3425C"/>
    <w:rPr>
      <w:rFonts w:ascii="Arial Narrow" w:eastAsia="Arial Narrow" w:hAnsi="Arial Narrow" w:cs="Arial Narrow"/>
      <w:spacing w:val="-7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A3425C"/>
    <w:pPr>
      <w:shd w:val="clear" w:color="auto" w:fill="FFFFFF"/>
      <w:spacing w:line="312" w:lineRule="exact"/>
      <w:jc w:val="center"/>
      <w:outlineLvl w:val="1"/>
    </w:pPr>
    <w:rPr>
      <w:rFonts w:ascii="Arial Narrow" w:eastAsia="Arial Narrow" w:hAnsi="Arial Narrow" w:cs="Arial Narrow"/>
      <w:spacing w:val="-7"/>
      <w:sz w:val="21"/>
      <w:szCs w:val="21"/>
      <w:lang w:eastAsia="en-US"/>
    </w:rPr>
  </w:style>
  <w:style w:type="paragraph" w:styleId="a3">
    <w:name w:val="No Spacing"/>
    <w:uiPriority w:val="1"/>
    <w:qFormat/>
    <w:rsid w:val="00567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67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5A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0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051FB-11C2-4171-8DE0-81645D771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SPORT</cp:lastModifiedBy>
  <cp:revision>2</cp:revision>
  <cp:lastPrinted>2024-11-08T12:42:00Z</cp:lastPrinted>
  <dcterms:created xsi:type="dcterms:W3CDTF">2024-11-13T06:43:00Z</dcterms:created>
  <dcterms:modified xsi:type="dcterms:W3CDTF">2024-11-13T06:43:00Z</dcterms:modified>
</cp:coreProperties>
</file>